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34" w:rsidRDefault="00446B87" w:rsidP="00B95314">
      <w:pPr>
        <w:pStyle w:val="Kop1"/>
        <w:rPr>
          <w:lang w:val="nl-NL"/>
        </w:rPr>
      </w:pPr>
      <w:r>
        <w:rPr>
          <w:noProof/>
          <w:color w:val="0000FF"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157480</wp:posOffset>
            </wp:positionV>
            <wp:extent cx="1905000" cy="1905000"/>
            <wp:effectExtent l="0" t="0" r="0" b="0"/>
            <wp:wrapSquare wrapText="bothSides"/>
            <wp:docPr id="1" name="Afbeelding 1" descr="Afbeeldingsresultaat voor een beter milie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een beter milie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nl-NL"/>
        </w:rPr>
        <w:t>Poster</w:t>
      </w:r>
      <w:r w:rsidR="00B95314">
        <w:rPr>
          <w:lang w:val="nl-NL"/>
        </w:rPr>
        <w:t xml:space="preserve"> mens &amp; milieu</w:t>
      </w:r>
    </w:p>
    <w:p w:rsidR="00B95314" w:rsidRDefault="00B95314" w:rsidP="00B95314">
      <w:pPr>
        <w:rPr>
          <w:lang w:val="nl-NL"/>
        </w:rPr>
      </w:pPr>
      <w:r>
        <w:rPr>
          <w:lang w:val="nl-NL"/>
        </w:rPr>
        <w:t>3 basis</w:t>
      </w:r>
    </w:p>
    <w:p w:rsidR="00B95314" w:rsidRDefault="00B95314" w:rsidP="00B95314">
      <w:pPr>
        <w:rPr>
          <w:lang w:val="nl-NL"/>
        </w:rPr>
      </w:pPr>
    </w:p>
    <w:p w:rsidR="00B95314" w:rsidRPr="00446B87" w:rsidRDefault="00B95314" w:rsidP="00B95314">
      <w:pPr>
        <w:rPr>
          <w:rFonts w:ascii="Arial" w:hAnsi="Arial" w:cs="Arial"/>
          <w:b/>
          <w:sz w:val="24"/>
          <w:szCs w:val="24"/>
          <w:lang w:val="nl-NL"/>
        </w:rPr>
      </w:pPr>
      <w:r w:rsidRPr="00446B87">
        <w:rPr>
          <w:rFonts w:ascii="Arial" w:hAnsi="Arial" w:cs="Arial"/>
          <w:b/>
          <w:sz w:val="24"/>
          <w:szCs w:val="24"/>
          <w:lang w:val="nl-NL"/>
        </w:rPr>
        <w:t>Wat?</w:t>
      </w:r>
    </w:p>
    <w:p w:rsidR="00B95314" w:rsidRDefault="00C44653" w:rsidP="00B95314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Je maakt een poster om anderen meer bewust te maken van zaken rondom het milieu.</w:t>
      </w:r>
    </w:p>
    <w:p w:rsidR="00C44653" w:rsidRDefault="00C44653" w:rsidP="00B95314">
      <w:pPr>
        <w:rPr>
          <w:rFonts w:ascii="Arial" w:hAnsi="Arial" w:cs="Arial"/>
          <w:sz w:val="24"/>
          <w:szCs w:val="24"/>
          <w:lang w:val="nl-NL"/>
        </w:rPr>
      </w:pPr>
    </w:p>
    <w:p w:rsidR="00B95314" w:rsidRDefault="00B95314" w:rsidP="00B95314">
      <w:pPr>
        <w:rPr>
          <w:rFonts w:ascii="Arial" w:hAnsi="Arial" w:cs="Arial"/>
          <w:sz w:val="24"/>
          <w:szCs w:val="24"/>
          <w:lang w:val="nl-NL"/>
        </w:rPr>
      </w:pPr>
    </w:p>
    <w:p w:rsidR="00B95314" w:rsidRPr="00B95314" w:rsidRDefault="00C44653" w:rsidP="00B95314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Op de poster </w:t>
      </w:r>
      <w:r>
        <w:rPr>
          <w:rFonts w:ascii="Arial" w:hAnsi="Arial" w:cs="Arial"/>
          <w:b/>
          <w:sz w:val="24"/>
          <w:szCs w:val="24"/>
          <w:u w:val="single"/>
          <w:lang w:val="nl-NL"/>
        </w:rPr>
        <w:t>moet</w:t>
      </w:r>
      <w:r>
        <w:rPr>
          <w:rFonts w:ascii="Arial" w:hAnsi="Arial" w:cs="Arial"/>
          <w:sz w:val="24"/>
          <w:szCs w:val="24"/>
          <w:lang w:val="nl-NL"/>
        </w:rPr>
        <w:t xml:space="preserve"> in elk geval het volgende zichtbaar worden gemaakt:</w:t>
      </w:r>
    </w:p>
    <w:p w:rsidR="00C44653" w:rsidRDefault="00C44653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nl-NL"/>
        </w:rPr>
      </w:pPr>
    </w:p>
    <w:p w:rsidR="00B95314" w:rsidRPr="00B95314" w:rsidRDefault="00B95314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nl-NL"/>
        </w:rPr>
      </w:pPr>
      <w:r w:rsidRPr="00B95314">
        <w:rPr>
          <w:rFonts w:ascii="Arial" w:hAnsi="Arial" w:cs="Arial"/>
          <w:b/>
          <w:bCs/>
          <w:color w:val="FF0000"/>
          <w:sz w:val="24"/>
          <w:szCs w:val="24"/>
          <w:lang w:val="nl-NL"/>
        </w:rPr>
        <w:t xml:space="preserve">1) De </w:t>
      </w:r>
      <w:r w:rsidR="00C44653">
        <w:rPr>
          <w:rFonts w:ascii="Arial" w:hAnsi="Arial" w:cs="Arial"/>
          <w:b/>
          <w:bCs/>
          <w:color w:val="FF0000"/>
          <w:sz w:val="24"/>
          <w:szCs w:val="24"/>
          <w:lang w:val="nl-NL"/>
        </w:rPr>
        <w:t xml:space="preserve">relatie tussen de </w:t>
      </w:r>
      <w:r w:rsidRPr="00B95314">
        <w:rPr>
          <w:rFonts w:ascii="Arial" w:hAnsi="Arial" w:cs="Arial"/>
          <w:b/>
          <w:bCs/>
          <w:color w:val="FF0000"/>
          <w:sz w:val="24"/>
          <w:szCs w:val="24"/>
          <w:lang w:val="nl-NL"/>
        </w:rPr>
        <w:t>mens en het milieu</w:t>
      </w:r>
    </w:p>
    <w:p w:rsidR="00B95314" w:rsidRPr="00B95314" w:rsidRDefault="00B95314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nl-NL"/>
        </w:rPr>
      </w:pPr>
      <w:r w:rsidRPr="00B95314">
        <w:rPr>
          <w:rFonts w:ascii="Arial" w:hAnsi="Arial" w:cs="Arial"/>
          <w:color w:val="000000"/>
          <w:sz w:val="24"/>
          <w:szCs w:val="24"/>
          <w:lang w:val="nl-NL"/>
        </w:rPr>
        <w:t xml:space="preserve">Over </w:t>
      </w:r>
      <w:r w:rsidRPr="00B95314">
        <w:rPr>
          <w:rFonts w:ascii="Arial" w:hAnsi="Arial" w:cs="Arial"/>
          <w:b/>
          <w:color w:val="000000"/>
          <w:sz w:val="24"/>
          <w:szCs w:val="24"/>
          <w:lang w:val="nl-NL"/>
        </w:rPr>
        <w:t>energie</w:t>
      </w:r>
      <w:r w:rsidRPr="00B95314">
        <w:rPr>
          <w:rFonts w:ascii="Arial" w:hAnsi="Arial" w:cs="Arial"/>
          <w:color w:val="000000"/>
          <w:sz w:val="24"/>
          <w:szCs w:val="24"/>
          <w:lang w:val="nl-NL"/>
        </w:rPr>
        <w:t xml:space="preserve">, </w:t>
      </w:r>
      <w:r w:rsidRPr="00B95314">
        <w:rPr>
          <w:rFonts w:ascii="Arial" w:hAnsi="Arial" w:cs="Arial"/>
          <w:b/>
          <w:color w:val="000000"/>
          <w:sz w:val="24"/>
          <w:szCs w:val="24"/>
          <w:lang w:val="nl-NL"/>
        </w:rPr>
        <w:t>vervuiling</w:t>
      </w:r>
      <w:r w:rsidR="00C44653">
        <w:rPr>
          <w:rFonts w:ascii="Arial" w:hAnsi="Arial" w:cs="Arial"/>
          <w:color w:val="000000"/>
          <w:sz w:val="24"/>
          <w:szCs w:val="24"/>
          <w:lang w:val="nl-NL"/>
        </w:rPr>
        <w:t xml:space="preserve"> en over ‘voedsel</w:t>
      </w:r>
      <w:r w:rsidR="00C44653" w:rsidRPr="00446B87">
        <w:rPr>
          <w:rFonts w:ascii="Arial" w:hAnsi="Arial" w:cs="Arial"/>
          <w:b/>
          <w:color w:val="000000"/>
          <w:sz w:val="24"/>
          <w:szCs w:val="24"/>
          <w:lang w:val="nl-NL"/>
        </w:rPr>
        <w:t>voetafdrukken</w:t>
      </w:r>
      <w:r w:rsidR="00C44653">
        <w:rPr>
          <w:rFonts w:ascii="Arial" w:hAnsi="Arial" w:cs="Arial"/>
          <w:color w:val="000000"/>
          <w:sz w:val="24"/>
          <w:szCs w:val="24"/>
          <w:lang w:val="nl-NL"/>
        </w:rPr>
        <w:t xml:space="preserve">’ en </w:t>
      </w:r>
      <w:r w:rsidR="00C44653" w:rsidRPr="00446B87">
        <w:rPr>
          <w:rFonts w:ascii="Arial" w:hAnsi="Arial" w:cs="Arial"/>
          <w:b/>
          <w:color w:val="000000"/>
          <w:sz w:val="24"/>
          <w:szCs w:val="24"/>
          <w:lang w:val="nl-NL"/>
        </w:rPr>
        <w:t>afvalverwerking</w:t>
      </w:r>
    </w:p>
    <w:p w:rsidR="00B95314" w:rsidRPr="00B95314" w:rsidRDefault="00C44653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  <w:lang w:val="nl-NL"/>
        </w:rPr>
      </w:pPr>
      <w:r>
        <w:rPr>
          <w:rFonts w:ascii="Arial" w:hAnsi="Arial" w:cs="Arial"/>
          <w:b/>
          <w:bCs/>
          <w:color w:val="008100"/>
          <w:sz w:val="24"/>
          <w:szCs w:val="24"/>
          <w:lang w:val="nl-NL"/>
        </w:rPr>
        <w:t>2</w:t>
      </w:r>
      <w:r w:rsidR="00B95314" w:rsidRPr="00B95314">
        <w:rPr>
          <w:rFonts w:ascii="Arial" w:hAnsi="Arial" w:cs="Arial"/>
          <w:b/>
          <w:bCs/>
          <w:color w:val="008100"/>
          <w:sz w:val="24"/>
          <w:szCs w:val="24"/>
          <w:lang w:val="nl-NL"/>
        </w:rPr>
        <w:t>) De mens en consumeren (kopen en gebruiken)</w:t>
      </w:r>
    </w:p>
    <w:p w:rsidR="00C44653" w:rsidRDefault="00B95314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nl-NL"/>
        </w:rPr>
      </w:pPr>
      <w:r w:rsidRPr="00B95314">
        <w:rPr>
          <w:rFonts w:ascii="Arial" w:hAnsi="Arial" w:cs="Arial"/>
          <w:color w:val="000000"/>
          <w:sz w:val="24"/>
          <w:szCs w:val="24"/>
          <w:lang w:val="nl-NL"/>
        </w:rPr>
        <w:t xml:space="preserve">Over </w:t>
      </w:r>
      <w:r w:rsidRPr="00446B87">
        <w:rPr>
          <w:rFonts w:ascii="Arial" w:hAnsi="Arial" w:cs="Arial"/>
          <w:b/>
          <w:color w:val="000000"/>
          <w:sz w:val="24"/>
          <w:szCs w:val="24"/>
          <w:lang w:val="nl-NL"/>
        </w:rPr>
        <w:t>duurzame</w:t>
      </w:r>
      <w:r w:rsidR="00446B87">
        <w:rPr>
          <w:rFonts w:ascii="Arial" w:hAnsi="Arial" w:cs="Arial"/>
          <w:color w:val="000000"/>
          <w:sz w:val="24"/>
          <w:szCs w:val="24"/>
          <w:lang w:val="nl-NL"/>
        </w:rPr>
        <w:t xml:space="preserve"> producten, </w:t>
      </w:r>
      <w:r w:rsidR="00446B87">
        <w:rPr>
          <w:rFonts w:ascii="Arial" w:hAnsi="Arial" w:cs="Arial"/>
          <w:b/>
          <w:color w:val="000000"/>
          <w:sz w:val="24"/>
          <w:szCs w:val="24"/>
          <w:lang w:val="nl-NL"/>
        </w:rPr>
        <w:t xml:space="preserve">bio- </w:t>
      </w:r>
      <w:r w:rsidR="00446B87">
        <w:rPr>
          <w:rFonts w:ascii="Arial" w:hAnsi="Arial" w:cs="Arial"/>
          <w:color w:val="000000"/>
          <w:sz w:val="24"/>
          <w:szCs w:val="24"/>
          <w:lang w:val="nl-NL"/>
        </w:rPr>
        <w:t xml:space="preserve">producten, </w:t>
      </w:r>
      <w:r w:rsidR="00446B87" w:rsidRPr="00446B87">
        <w:rPr>
          <w:rFonts w:ascii="Arial" w:hAnsi="Arial" w:cs="Arial"/>
          <w:b/>
          <w:color w:val="000000"/>
          <w:sz w:val="24"/>
          <w:szCs w:val="24"/>
          <w:lang w:val="nl-NL"/>
        </w:rPr>
        <w:t>recycling</w:t>
      </w:r>
      <w:r w:rsidRPr="00446B87">
        <w:rPr>
          <w:rFonts w:ascii="Arial" w:hAnsi="Arial" w:cs="Arial"/>
          <w:b/>
          <w:color w:val="000000"/>
          <w:sz w:val="24"/>
          <w:szCs w:val="24"/>
          <w:lang w:val="nl-NL"/>
        </w:rPr>
        <w:t>.</w:t>
      </w:r>
    </w:p>
    <w:p w:rsidR="00446B87" w:rsidRDefault="00446B87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nl-NL"/>
        </w:rPr>
      </w:pPr>
    </w:p>
    <w:p w:rsidR="00446B87" w:rsidRPr="00B95314" w:rsidRDefault="00446B87" w:rsidP="00B95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nl-NL"/>
        </w:rPr>
      </w:pPr>
    </w:p>
    <w:p w:rsidR="00B920B7" w:rsidRDefault="00B920B7" w:rsidP="00B920B7">
      <w:pPr>
        <w:pStyle w:val="Standaard1"/>
      </w:pPr>
      <w:bookmarkStart w:id="0" w:name="_GoBack"/>
      <w:bookmarkEnd w:id="0"/>
    </w:p>
    <w:p w:rsidR="00B920B7" w:rsidRDefault="00B920B7" w:rsidP="00B920B7">
      <w:pPr>
        <w:pStyle w:val="Standaard1"/>
      </w:pPr>
      <w:r>
        <w:rPr>
          <w:rFonts w:ascii="Calibri" w:eastAsia="Calibri" w:hAnsi="Calibri" w:cs="Calibri"/>
          <w:sz w:val="28"/>
          <w:szCs w:val="28"/>
        </w:rPr>
        <w:t>Waar let je op?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brengt een duidelijke boodschap over in zo weinig mogelijk woorden.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Bevat vooral visuele informatie (plaatjes).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is goed gestructureerd en dus geen zoekplaatje.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is bondig. De kijker moet het binnen 11 seconden kunnen begrijpen.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is ook zonder mondelinge toelichting te begrijpen.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heeft één in het oog springend detail.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poster heeft een korte, opvallende titel (max. 5 woorden).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 toelichtende teksten zijn beknopt en functioneel en geven alleen hoofdlijnen weer. Uiteraard zijn fouten in spelling en grammatica uit den boze.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Foto’s, tekeningen en grafieken spreken voor zich.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Teksten staan in kolommen of in blokken. Het verband tussen teksten en illustraties is duidelijk.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Leesbaar op 1½ meter afstand.</w:t>
      </w:r>
    </w:p>
    <w:p w:rsidR="00B920B7" w:rsidRDefault="00B920B7" w:rsidP="00B920B7">
      <w:pPr>
        <w:pStyle w:val="Standaard1"/>
        <w:numPr>
          <w:ilvl w:val="0"/>
          <w:numId w:val="3"/>
        </w:numPr>
        <w:ind w:hanging="36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Er zijn goed contrasterende kleuren op een rustige achtergrond gebruikt.</w:t>
      </w:r>
    </w:p>
    <w:p w:rsidR="00B95314" w:rsidRPr="00B95314" w:rsidRDefault="00B95314" w:rsidP="00B95314">
      <w:pPr>
        <w:rPr>
          <w:rFonts w:ascii="Arial" w:hAnsi="Arial" w:cs="Arial"/>
          <w:lang w:val="nl-NL"/>
        </w:rPr>
      </w:pPr>
    </w:p>
    <w:sectPr w:rsidR="00B95314" w:rsidRPr="00B9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5117"/>
    <w:multiLevelType w:val="multilevel"/>
    <w:tmpl w:val="4776FE1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0A12D86"/>
    <w:multiLevelType w:val="hybridMultilevel"/>
    <w:tmpl w:val="6ACEB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37CA8"/>
    <w:multiLevelType w:val="hybridMultilevel"/>
    <w:tmpl w:val="1B923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14"/>
    <w:rsid w:val="00362EB2"/>
    <w:rsid w:val="003C0C1D"/>
    <w:rsid w:val="00446B87"/>
    <w:rsid w:val="004F7634"/>
    <w:rsid w:val="005272B7"/>
    <w:rsid w:val="00B42D89"/>
    <w:rsid w:val="00B920B7"/>
    <w:rsid w:val="00B95314"/>
    <w:rsid w:val="00C44653"/>
    <w:rsid w:val="00F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231"/>
  <w15:chartTrackingRefBased/>
  <w15:docId w15:val="{7C2869CA-71E3-40C4-BC43-22635690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95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3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Lijstalinea">
    <w:name w:val="List Paragraph"/>
    <w:basedOn w:val="Standaard"/>
    <w:uiPriority w:val="34"/>
    <w:qFormat/>
    <w:rsid w:val="00B9531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4663"/>
    <w:rPr>
      <w:rFonts w:ascii="Segoe UI" w:hAnsi="Segoe UI" w:cs="Segoe UI"/>
      <w:sz w:val="18"/>
      <w:szCs w:val="18"/>
      <w:lang w:val="en-GB"/>
    </w:rPr>
  </w:style>
  <w:style w:type="paragraph" w:customStyle="1" w:styleId="Standaard1">
    <w:name w:val="Standaard1"/>
    <w:rsid w:val="00B920B7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2ahUKEwjrwfD0hP7dAhXRmLQKHcTTAigQjRx6BAgBEAU&amp;url=http%3A%2F%2Fwww.youngandfair.nl%2Fcolumn-een-betere-wereld-begint-bij-jezelf%2F&amp;psig=AOvVaw3SK9-B_HmsShI-gpUK7rxa&amp;ust=1539332695255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Hoeben</dc:creator>
  <cp:keywords/>
  <dc:description/>
  <cp:lastModifiedBy>Maartje Hoeben</cp:lastModifiedBy>
  <cp:revision>3</cp:revision>
  <cp:lastPrinted>2018-09-19T06:45:00Z</cp:lastPrinted>
  <dcterms:created xsi:type="dcterms:W3CDTF">2018-10-11T09:24:00Z</dcterms:created>
  <dcterms:modified xsi:type="dcterms:W3CDTF">2018-10-11T09:25:00Z</dcterms:modified>
</cp:coreProperties>
</file>